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</w:t>
      </w:r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· 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· подготовка педагогического коллектива к реализации культурной направленности регионального компонента дошкольного образования;</w:t>
      </w:r>
      <w:bookmarkStart w:id="0" w:name="_GoBack"/>
      <w:bookmarkEnd w:id="0"/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· создание культурно-развивающей среды ДОУ;</w:t>
      </w:r>
    </w:p>
    <w:p w:rsidR="005F0FE8" w:rsidRPr="005F0FE8" w:rsidRDefault="005F0FE8" w:rsidP="005F0FE8">
      <w:pPr>
        <w:rPr>
          <w:rFonts w:ascii="Times New Roman" w:hAnsi="Times New Roman" w:cs="Times New Roman"/>
          <w:sz w:val="32"/>
          <w:szCs w:val="32"/>
        </w:rPr>
      </w:pPr>
      <w:r w:rsidRPr="005F0FE8">
        <w:rPr>
          <w:rFonts w:ascii="Times New Roman" w:hAnsi="Times New Roman" w:cs="Times New Roman"/>
          <w:sz w:val="32"/>
          <w:szCs w:val="32"/>
        </w:rPr>
        <w:t>· организация эффективного взаимодействия дошкольного образовательного учреждения с социальными партнерами и семьями воспитанников.</w:t>
      </w:r>
    </w:p>
    <w:tbl>
      <w:tblPr>
        <w:tblpPr w:leftFromText="45" w:rightFromText="45" w:vertAnchor="text"/>
        <w:tblW w:w="9960" w:type="dxa"/>
        <w:shd w:val="clear" w:color="auto" w:fill="C1E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829"/>
      </w:tblGrid>
      <w:tr w:rsidR="005F0FE8" w:rsidRPr="005F0FE8" w:rsidTr="005F0FE8">
        <w:tc>
          <w:tcPr>
            <w:tcW w:w="2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Pr="005F0FE8" w:rsidRDefault="005F0FE8" w:rsidP="005F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F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Национально-культурные</w:t>
            </w:r>
          </w:p>
        </w:tc>
        <w:tc>
          <w:tcPr>
            <w:tcW w:w="2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Pr="005F0FE8" w:rsidRDefault="005F0FE8" w:rsidP="005F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F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Климатические</w:t>
            </w:r>
          </w:p>
        </w:tc>
      </w:tr>
      <w:tr w:rsidR="005F0FE8" w:rsidRPr="005F0FE8" w:rsidTr="005F0FE8">
        <w:tc>
          <w:tcPr>
            <w:tcW w:w="2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0FE8" w:rsidRPr="005F0FE8" w:rsidRDefault="005F0FE8" w:rsidP="005F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FE8">
              <w:rPr>
                <w:rFonts w:ascii="Times New Roman" w:hAnsi="Times New Roman" w:cs="Times New Roman"/>
                <w:sz w:val="32"/>
                <w:szCs w:val="32"/>
              </w:rPr>
              <w:t>Знакомство с особенностями природного мира Воскресенского района.</w:t>
            </w:r>
            <w:r w:rsidRPr="005F0FE8">
              <w:rPr>
                <w:rFonts w:ascii="Times New Roman" w:hAnsi="Times New Roman" w:cs="Times New Roman"/>
                <w:sz w:val="32"/>
                <w:szCs w:val="32"/>
              </w:rPr>
              <w:br/>
              <w:t>Знакомство с историей, культурой и традициями русского народа.</w:t>
            </w:r>
            <w:r w:rsidRPr="005F0FE8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Проведение фольклорных праздников (Колядки, Рождество, </w:t>
            </w:r>
            <w:proofErr w:type="spellStart"/>
            <w:r w:rsidRPr="005F0FE8">
              <w:rPr>
                <w:rFonts w:ascii="Times New Roman" w:hAnsi="Times New Roman" w:cs="Times New Roman"/>
                <w:sz w:val="32"/>
                <w:szCs w:val="32"/>
              </w:rPr>
              <w:t>Осенины</w:t>
            </w:r>
            <w:proofErr w:type="spellEnd"/>
            <w:r w:rsidRPr="005F0FE8">
              <w:rPr>
                <w:rFonts w:ascii="Times New Roman" w:hAnsi="Times New Roman" w:cs="Times New Roman"/>
                <w:sz w:val="32"/>
                <w:szCs w:val="32"/>
              </w:rPr>
              <w:t>, Пасха).</w:t>
            </w:r>
            <w:r w:rsidRPr="005F0FE8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Знакомство с творчеством наших земляков: поэта </w:t>
            </w:r>
            <w:proofErr w:type="spellStart"/>
            <w:r w:rsidRPr="005F0FE8">
              <w:rPr>
                <w:rFonts w:ascii="Times New Roman" w:hAnsi="Times New Roman" w:cs="Times New Roman"/>
                <w:sz w:val="32"/>
                <w:szCs w:val="32"/>
              </w:rPr>
              <w:t>П.Родина</w:t>
            </w:r>
            <w:proofErr w:type="spellEnd"/>
            <w:r w:rsidRPr="005F0FE8">
              <w:rPr>
                <w:rFonts w:ascii="Times New Roman" w:hAnsi="Times New Roman" w:cs="Times New Roman"/>
                <w:sz w:val="32"/>
                <w:szCs w:val="32"/>
              </w:rPr>
              <w:t>, сказочника С.В. Афоньшина.  </w:t>
            </w:r>
          </w:p>
        </w:tc>
        <w:tc>
          <w:tcPr>
            <w:tcW w:w="2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0FE8" w:rsidRPr="005F0FE8" w:rsidRDefault="005F0FE8" w:rsidP="005F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F0FE8">
              <w:rPr>
                <w:rFonts w:ascii="Times New Roman" w:hAnsi="Times New Roman" w:cs="Times New Roman"/>
                <w:sz w:val="32"/>
                <w:szCs w:val="32"/>
              </w:rPr>
              <w:t>Организация прогулок с учетом климатических условий (в летний период продолжительность пребывания детей на прогулке увеличивается.</w:t>
            </w:r>
            <w:proofErr w:type="gramEnd"/>
          </w:p>
        </w:tc>
      </w:tr>
    </w:tbl>
    <w:p w:rsidR="00D71397" w:rsidRPr="005F0FE8" w:rsidRDefault="00D71397">
      <w:pPr>
        <w:rPr>
          <w:rFonts w:ascii="Times New Roman" w:hAnsi="Times New Roman" w:cs="Times New Roman"/>
          <w:sz w:val="32"/>
          <w:szCs w:val="32"/>
        </w:rPr>
      </w:pPr>
    </w:p>
    <w:sectPr w:rsidR="00D71397" w:rsidRPr="005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9"/>
    <w:rsid w:val="005F0FE8"/>
    <w:rsid w:val="00726159"/>
    <w:rsid w:val="00D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2016-12-22T10:07:00Z</dcterms:created>
  <dcterms:modified xsi:type="dcterms:W3CDTF">2016-12-22T10:08:00Z</dcterms:modified>
</cp:coreProperties>
</file>